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EB06434">
      <w:pPr>
        <w:jc w:val="center"/>
        <w:rPr>
          <w:rFonts w:hint="default"/>
          <w:b/>
          <w:bCs/>
          <w:sz w:val="96"/>
          <w:szCs w:val="96"/>
          <w:lang w:val="vi-VN"/>
        </w:rPr>
      </w:pPr>
      <w:r>
        <w:rPr>
          <w:rFonts w:hint="default"/>
          <w:b/>
          <w:bCs/>
          <w:sz w:val="96"/>
          <w:szCs w:val="96"/>
          <w:lang w:val="vi-VN"/>
        </w:rPr>
        <w:t>ASSIGNMENT</w:t>
      </w:r>
    </w:p>
    <w:p w14:paraId="42CDE52B">
      <w:pPr>
        <w:jc w:val="both"/>
        <w:rPr>
          <w:rFonts w:hint="default"/>
          <w:b/>
          <w:bCs/>
          <w:sz w:val="20"/>
          <w:szCs w:val="20"/>
          <w:lang w:val="vi-VN"/>
        </w:rPr>
      </w:pPr>
      <w:r>
        <w:rPr>
          <w:rFonts w:hint="default"/>
          <w:b/>
          <w:bCs/>
          <w:sz w:val="20"/>
          <w:szCs w:val="20"/>
          <w:lang w:val="vi-VN"/>
        </w:rPr>
        <w:t>Result:</w:t>
      </w:r>
    </w:p>
    <w:p w14:paraId="5B192C27">
      <w:pPr>
        <w:jc w:val="both"/>
      </w:pPr>
      <w:r>
        <w:drawing>
          <wp:inline distT="0" distB="0" distL="114300" distR="114300">
            <wp:extent cx="5266055" cy="2837815"/>
            <wp:effectExtent l="0" t="0" r="1079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03FF0">
      <w:pPr>
        <w:jc w:val="both"/>
        <w:rPr>
          <w:rFonts w:hint="default"/>
          <w:lang w:val="vi-VN"/>
        </w:rPr>
      </w:pPr>
      <w:r>
        <w:rPr>
          <w:rFonts w:hint="default"/>
          <w:lang w:val="vi-VN"/>
        </w:rPr>
        <w:t>-Xem list product:</w:t>
      </w:r>
    </w:p>
    <w:p w14:paraId="3E7C5C31">
      <w:pPr>
        <w:jc w:val="both"/>
      </w:pPr>
      <w:r>
        <w:drawing>
          <wp:inline distT="0" distB="0" distL="114300" distR="114300">
            <wp:extent cx="5274310" cy="2821305"/>
            <wp:effectExtent l="0" t="0" r="2540" b="171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306BD">
      <w:pPr>
        <w:jc w:val="both"/>
        <w:rPr>
          <w:rFonts w:hint="default"/>
          <w:lang w:val="vi-VN"/>
        </w:rPr>
      </w:pPr>
      <w:r>
        <w:rPr>
          <w:rFonts w:hint="default"/>
          <w:lang w:val="vi-VN"/>
        </w:rPr>
        <w:t>-Thêm yêu thích:</w:t>
      </w:r>
    </w:p>
    <w:p w14:paraId="51E9C7ED">
      <w:pPr>
        <w:jc w:val="both"/>
      </w:pPr>
      <w:r>
        <w:drawing>
          <wp:inline distT="0" distB="0" distL="114300" distR="114300">
            <wp:extent cx="5264150" cy="2820035"/>
            <wp:effectExtent l="0" t="0" r="12700" b="184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4AA60">
      <w:pPr>
        <w:jc w:val="both"/>
        <w:rPr>
          <w:rFonts w:hint="default"/>
          <w:lang w:val="vi-VN"/>
        </w:rPr>
      </w:pPr>
      <w:r>
        <w:rPr>
          <w:rFonts w:hint="default"/>
          <w:lang w:val="vi-VN"/>
        </w:rPr>
        <w:t>-Giỏ hàng :</w:t>
      </w:r>
    </w:p>
    <w:p w14:paraId="7A00EEF1">
      <w:pPr>
        <w:jc w:val="both"/>
      </w:pPr>
      <w:r>
        <w:drawing>
          <wp:inline distT="0" distB="0" distL="114300" distR="114300">
            <wp:extent cx="5264150" cy="2836545"/>
            <wp:effectExtent l="0" t="0" r="1270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AF6C2">
      <w:pPr>
        <w:jc w:val="both"/>
        <w:rPr>
          <w:rFonts w:hint="default"/>
          <w:lang w:val="vi-VN"/>
        </w:rPr>
      </w:pPr>
      <w:r>
        <w:rPr>
          <w:rFonts w:hint="default"/>
          <w:lang w:val="vi-VN"/>
        </w:rPr>
        <w:t>-Thanh toán:</w:t>
      </w:r>
    </w:p>
    <w:p w14:paraId="0A1C0CCA">
      <w:pPr>
        <w:jc w:val="both"/>
      </w:pPr>
      <w:r>
        <w:drawing>
          <wp:inline distT="0" distB="0" distL="114300" distR="114300">
            <wp:extent cx="5261610" cy="2825750"/>
            <wp:effectExtent l="0" t="0" r="1524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C01CB">
      <w:pPr>
        <w:jc w:val="both"/>
        <w:rPr>
          <w:rFonts w:hint="default"/>
          <w:lang w:val="vi-VN"/>
        </w:rPr>
      </w:pPr>
      <w:r>
        <w:rPr>
          <w:rFonts w:hint="default"/>
          <w:lang w:val="vi-VN"/>
        </w:rPr>
        <w:t>-Lọc theo brand:</w:t>
      </w:r>
    </w:p>
    <w:p w14:paraId="3946D84C">
      <w:pPr>
        <w:jc w:val="both"/>
      </w:pPr>
      <w:r>
        <w:drawing>
          <wp:inline distT="0" distB="0" distL="114300" distR="114300">
            <wp:extent cx="5264150" cy="2789555"/>
            <wp:effectExtent l="0" t="0" r="12700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39868">
      <w:pPr>
        <w:jc w:val="both"/>
        <w:rPr>
          <w:rFonts w:hint="default"/>
          <w:lang w:val="vi-VN"/>
        </w:rPr>
      </w:pPr>
      <w:r>
        <w:rPr>
          <w:rFonts w:hint="default"/>
          <w:lang w:val="vi-VN"/>
        </w:rPr>
        <w:t>-Xem lịch sử đơn hàng:</w:t>
      </w:r>
    </w:p>
    <w:p w14:paraId="1FE774CE">
      <w:pPr>
        <w:jc w:val="both"/>
      </w:pPr>
      <w:r>
        <w:drawing>
          <wp:inline distT="0" distB="0" distL="114300" distR="114300">
            <wp:extent cx="5266055" cy="2824480"/>
            <wp:effectExtent l="0" t="0" r="10795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38E98">
      <w:pPr>
        <w:jc w:val="both"/>
        <w:rPr>
          <w:rFonts w:hint="default"/>
          <w:lang w:val="vi-VN"/>
        </w:rPr>
      </w:pPr>
      <w:r>
        <w:rPr>
          <w:rFonts w:hint="default"/>
          <w:lang w:val="vi-VN"/>
        </w:rPr>
        <w:t>-Xem profile:</w:t>
      </w:r>
    </w:p>
    <w:p w14:paraId="0E0D499F">
      <w:pPr>
        <w:jc w:val="both"/>
      </w:pPr>
      <w:r>
        <w:drawing>
          <wp:inline distT="0" distB="0" distL="114300" distR="114300">
            <wp:extent cx="5264150" cy="2811780"/>
            <wp:effectExtent l="0" t="0" r="1270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FEA3B">
      <w:pPr>
        <w:jc w:val="both"/>
        <w:rPr>
          <w:rFonts w:hint="default"/>
          <w:lang w:val="vi-VN"/>
        </w:rPr>
      </w:pPr>
      <w:r>
        <w:rPr>
          <w:rFonts w:hint="default"/>
          <w:lang w:val="vi-VN"/>
        </w:rPr>
        <w:t>-Register :</w:t>
      </w:r>
    </w:p>
    <w:p w14:paraId="39EA6870">
      <w:pPr>
        <w:jc w:val="both"/>
        <w:rPr>
          <w:rFonts w:hint="default"/>
          <w:lang w:val="vi-VN"/>
        </w:rPr>
      </w:pPr>
      <w:r>
        <w:drawing>
          <wp:inline distT="0" distB="0" distL="114300" distR="114300">
            <wp:extent cx="5264150" cy="2814320"/>
            <wp:effectExtent l="0" t="0" r="1270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1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60C1BE0"/>
    <w:rsid w:val="360C1BE0"/>
    <w:rsid w:val="4FDA7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0</Words>
  <Characters>0</Characters>
  <Lines>0</Lines>
  <Paragraphs>0</Paragraphs>
  <TotalTime>9</TotalTime>
  <ScaleCrop>false</ScaleCrop>
  <LinksUpToDate>false</LinksUpToDate>
  <CharactersWithSpaces>0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2025-08-25T13:03:00Z</dcterms:created>
  <dc:creator>loi</dc:creator>
  <cp:lastModifiedBy>loi</cp:lastModifiedBy>
  <dcterms:modified xsi:type="dcterms:W3CDTF">2025-08-25T13:13:35Z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2057-12.2.0.21936</vt:lpwstr>
  </property>
  <property fmtid="{D5CDD505-2E9C-101B-9397-08002B2CF9AE}" pid="3" name="ICV">
    <vt:lpwstr>F17BAE41E8AB4F1E95B3164E4EBD21B1_11</vt:lpwstr>
  </property>
</Properties>
</file>